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5867" w:rsidRDefault="00BA38E5" w:rsidP="00070E3B">
      <w:pPr>
        <w:tabs>
          <w:tab w:val="left" w:pos="0"/>
          <w:tab w:val="right" w:pos="9923"/>
        </w:tabs>
        <w:spacing w:line="360" w:lineRule="auto"/>
        <w:ind w:right="-1"/>
        <w:rPr>
          <w:rFonts w:ascii="Arial" w:hAnsi="Arial"/>
        </w:rPr>
      </w:pPr>
      <w:r w:rsidRPr="00387FA0">
        <w:rPr>
          <w:rFonts w:cstheme="minorHAnsi"/>
          <w:b/>
          <w:noProof/>
          <w:sz w:val="28"/>
          <w:szCs w:val="28"/>
        </w:rPr>
        <mc:AlternateContent>
          <mc:Choice Requires="wps">
            <w:drawing>
              <wp:anchor distT="0" distB="0" distL="114300" distR="114300" simplePos="0" relativeHeight="251660288" behindDoc="0" locked="1" layoutInCell="1" allowOverlap="1" wp14:anchorId="41BD6FC6" wp14:editId="1B75DF84">
                <wp:simplePos x="0" y="0"/>
                <wp:positionH relativeFrom="column">
                  <wp:posOffset>5376545</wp:posOffset>
                </wp:positionH>
                <wp:positionV relativeFrom="paragraph">
                  <wp:posOffset>1076325</wp:posOffset>
                </wp:positionV>
                <wp:extent cx="571500" cy="4391025"/>
                <wp:effectExtent l="0" t="0" r="0" b="9525"/>
                <wp:wrapSquare wrapText="lef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9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D02" w:rsidRPr="00EC0792" w:rsidRDefault="00097D02" w:rsidP="00BA38E5">
                            <w:pPr>
                              <w:rPr>
                                <w:b/>
                                <w:spacing w:val="20"/>
                                <w:sz w:val="60"/>
                                <w:szCs w:val="60"/>
                              </w:rPr>
                            </w:pPr>
                            <w:r w:rsidRPr="00EC0792">
                              <w:rPr>
                                <w:b/>
                                <w:spacing w:val="20"/>
                                <w:sz w:val="60"/>
                                <w:szCs w:val="60"/>
                              </w:rPr>
                              <w:t>PRESSEMITTEILUNG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6FC6" id="_x0000_t202" coordsize="21600,21600" o:spt="202" path="m,l,21600r21600,l21600,xe">
                <v:stroke joinstyle="miter"/>
                <v:path gradientshapeok="t" o:connecttype="rect"/>
              </v:shapetype>
              <v:shape id="Text Box 6" o:spid="_x0000_s1026" type="#_x0000_t202" style="position:absolute;margin-left:423.35pt;margin-top:84.75pt;width:45pt;height:3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" stroked="f">
                <v:textbox style="layout-flow:vertical;mso-layout-flow-alt:bottom-to-top">
                  <w:txbxContent>
                    <w:p w:rsidR="00097D02" w:rsidRPr="00EC0792" w:rsidRDefault="00097D02" w:rsidP="00BA38E5">
                      <w:pPr>
                        <w:rPr>
                          <w:b/>
                          <w:spacing w:val="20"/>
                          <w:sz w:val="60"/>
                          <w:szCs w:val="60"/>
                        </w:rPr>
                      </w:pPr>
                      <w:r w:rsidRPr="00EC0792">
                        <w:rPr>
                          <w:b/>
                          <w:spacing w:val="20"/>
                          <w:sz w:val="60"/>
                          <w:szCs w:val="60"/>
                        </w:rPr>
                        <w:t>PRESSEMITTEILUNG</w:t>
                      </w:r>
                    </w:p>
                  </w:txbxContent>
                </v:textbox>
                <w10:wrap type="square" side="left"/>
                <w10:anchorlock/>
              </v:shape>
            </w:pict>
          </mc:Fallback>
        </mc:AlternateContent>
      </w:r>
      <w:r w:rsidR="00755867" w:rsidRPr="00755867">
        <w:rPr>
          <w:rFonts w:ascii="Arial" w:hAnsi="Arial"/>
          <w:b/>
          <w:noProof/>
          <w:sz w:val="28"/>
          <w:szCs w:val="28"/>
        </w:rPr>
        <w:drawing>
          <wp:anchor distT="0" distB="0" distL="114300" distR="114300" simplePos="0" relativeHeight="251658240" behindDoc="0" locked="0" layoutInCell="1" allowOverlap="1">
            <wp:simplePos x="0" y="0"/>
            <wp:positionH relativeFrom="margin">
              <wp:posOffset>0</wp:posOffset>
            </wp:positionH>
            <wp:positionV relativeFrom="paragraph">
              <wp:posOffset>-981075</wp:posOffset>
            </wp:positionV>
            <wp:extent cx="2286000" cy="814705"/>
            <wp:effectExtent l="0" t="0" r="0" b="4445"/>
            <wp:wrapNone/>
            <wp:docPr id="2" name="Grafik 2" descr="T:\SWW\Öffentlichkeitsarbeit\Logo\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WW\Öffentlichkeitsarbeit\Logo\LOGO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724" w:rsidRDefault="00157724" w:rsidP="00070E3B">
      <w:pPr>
        <w:tabs>
          <w:tab w:val="left" w:pos="0"/>
          <w:tab w:val="right" w:pos="9923"/>
        </w:tabs>
        <w:spacing w:line="360" w:lineRule="auto"/>
        <w:ind w:right="-1"/>
        <w:rPr>
          <w:rFonts w:ascii="Arial" w:hAnsi="Arial"/>
        </w:rPr>
      </w:pPr>
      <w:r w:rsidRPr="006B6D63">
        <w:rPr>
          <w:rFonts w:ascii="Arial" w:hAnsi="Arial"/>
        </w:rPr>
        <w:t xml:space="preserve">Weißenfels, den </w:t>
      </w:r>
      <w:r w:rsidR="00152C88">
        <w:rPr>
          <w:rFonts w:ascii="Arial" w:hAnsi="Arial"/>
        </w:rPr>
        <w:t>05</w:t>
      </w:r>
      <w:r w:rsidR="00434FA3">
        <w:rPr>
          <w:rFonts w:ascii="Arial" w:hAnsi="Arial"/>
        </w:rPr>
        <w:t xml:space="preserve">. </w:t>
      </w:r>
      <w:r w:rsidR="00152C88">
        <w:rPr>
          <w:rFonts w:ascii="Arial" w:hAnsi="Arial"/>
        </w:rPr>
        <w:t>Oktober</w:t>
      </w:r>
      <w:r w:rsidR="00D944C1">
        <w:rPr>
          <w:rFonts w:ascii="Arial" w:hAnsi="Arial"/>
        </w:rPr>
        <w:t xml:space="preserve"> 2022</w:t>
      </w:r>
    </w:p>
    <w:p w:rsidR="00157724" w:rsidRDefault="00157724" w:rsidP="00070E3B">
      <w:pPr>
        <w:tabs>
          <w:tab w:val="left" w:pos="0"/>
          <w:tab w:val="right" w:pos="9923"/>
        </w:tabs>
        <w:spacing w:line="360" w:lineRule="auto"/>
        <w:ind w:right="-1"/>
        <w:jc w:val="both"/>
        <w:rPr>
          <w:rFonts w:ascii="Arial" w:hAnsi="Arial"/>
          <w:b/>
          <w:sz w:val="28"/>
          <w:szCs w:val="28"/>
        </w:rPr>
      </w:pPr>
    </w:p>
    <w:p w:rsidR="00152C88" w:rsidRDefault="00152C88" w:rsidP="00152C88">
      <w:pPr>
        <w:rPr>
          <w:rFonts w:ascii="Arial" w:hAnsi="Arial"/>
          <w:b/>
          <w:sz w:val="28"/>
          <w:szCs w:val="28"/>
        </w:rPr>
      </w:pPr>
    </w:p>
    <w:p w:rsidR="00152C88" w:rsidRPr="00BE4FA4" w:rsidRDefault="00152C88" w:rsidP="00152C88">
      <w:pPr>
        <w:rPr>
          <w:b/>
        </w:rPr>
      </w:pPr>
      <w:r w:rsidRPr="00152C88">
        <w:rPr>
          <w:rFonts w:ascii="Arial" w:hAnsi="Arial"/>
          <w:b/>
          <w:sz w:val="28"/>
          <w:szCs w:val="28"/>
        </w:rPr>
        <w:t>Stadtwerke streichen Gasbeschaffungsumlage</w:t>
      </w:r>
    </w:p>
    <w:p w:rsidR="00C4055E" w:rsidRPr="00755867" w:rsidRDefault="00C4055E" w:rsidP="00070E3B">
      <w:pPr>
        <w:tabs>
          <w:tab w:val="left" w:pos="0"/>
          <w:tab w:val="right" w:pos="9923"/>
        </w:tabs>
        <w:spacing w:line="360" w:lineRule="auto"/>
        <w:ind w:right="-1"/>
        <w:rPr>
          <w:rFonts w:ascii="Arial" w:hAnsi="Arial"/>
          <w:b/>
          <w:sz w:val="28"/>
          <w:szCs w:val="28"/>
        </w:rPr>
      </w:pPr>
    </w:p>
    <w:p w:rsidR="00925BD4" w:rsidRDefault="00925BD4" w:rsidP="00925BD4">
      <w:pPr>
        <w:rPr>
          <w:rFonts w:ascii="Arial" w:hAnsi="Arial" w:cs="Arial"/>
          <w:sz w:val="22"/>
          <w:szCs w:val="22"/>
        </w:rPr>
      </w:pPr>
    </w:p>
    <w:p w:rsidR="00925BD4" w:rsidRDefault="00925BD4" w:rsidP="00925BD4">
      <w:pPr>
        <w:rPr>
          <w:rFonts w:ascii="Arial" w:hAnsi="Arial" w:cs="Arial"/>
          <w:sz w:val="22"/>
          <w:szCs w:val="22"/>
        </w:rPr>
      </w:pPr>
      <w:r w:rsidRPr="00925BD4">
        <w:rPr>
          <w:rFonts w:ascii="Arial" w:hAnsi="Arial" w:cs="Arial"/>
          <w:sz w:val="22"/>
          <w:szCs w:val="22"/>
        </w:rPr>
        <w:t>Der Stopp der Gasbeschaffungsumlage wird direkt an die Kundinnen und Kunden der Stadtwerke Weißenfels weitergegeben, sodass die ursprünglich zum 01. Oktober 2022 vorgesehene Preissteigerung um 2,419 Cent/kWh Gas (netto) reduziert wird. Die neu eingeführte Gasspeicherumlage in Höhe von 0,059 Cent/kWh (netto) sowie die Bilanzierungsumlage in Höhe von 0,57 Cent/kWh (netto) bleiben bestehen.</w:t>
      </w:r>
    </w:p>
    <w:p w:rsidR="00925BD4" w:rsidRPr="00925BD4" w:rsidRDefault="00925BD4" w:rsidP="00925BD4">
      <w:pPr>
        <w:rPr>
          <w:rFonts w:ascii="Arial" w:hAnsi="Arial" w:cs="Arial"/>
          <w:sz w:val="22"/>
          <w:szCs w:val="22"/>
        </w:rPr>
      </w:pPr>
    </w:p>
    <w:p w:rsidR="00925BD4" w:rsidRDefault="00925BD4" w:rsidP="00925BD4">
      <w:pPr>
        <w:rPr>
          <w:rFonts w:ascii="Arial" w:hAnsi="Arial" w:cs="Arial"/>
          <w:sz w:val="22"/>
          <w:szCs w:val="22"/>
        </w:rPr>
      </w:pPr>
      <w:r w:rsidRPr="00925BD4">
        <w:rPr>
          <w:rFonts w:ascii="Arial" w:hAnsi="Arial" w:cs="Arial"/>
          <w:sz w:val="22"/>
          <w:szCs w:val="22"/>
        </w:rPr>
        <w:t>„Für unsere Kundinnen und Kunden ist das eine gute Nachricht“, sagt Stadtwerke-Geschäftsführer Lars Meinhardt. „Ärgerlich ist aber die große Verunsicherung, die durch die langen Diskussionen und das Hin und Her entstanden ist.“ Trotz der sehr kurzfristigen Entscheidung zwei Tage nach dem Einführungstermin können die Stadtwerke Weißenfels die Erhebung der Gasbeschaffungsumlage vollständig stoppen. "Keine Kundin bzw. kein Kunde wird die Gasbeschaffungsumlage auf ihrer bzw. seiner Rechnung sehen", erklärt Lars Meinhardt weiter.</w:t>
      </w:r>
    </w:p>
    <w:p w:rsidR="00925BD4" w:rsidRPr="00925BD4" w:rsidRDefault="00925BD4" w:rsidP="00925BD4">
      <w:pPr>
        <w:rPr>
          <w:rFonts w:ascii="Arial" w:hAnsi="Arial" w:cs="Arial"/>
          <w:sz w:val="22"/>
          <w:szCs w:val="22"/>
        </w:rPr>
      </w:pPr>
    </w:p>
    <w:p w:rsidR="00925BD4" w:rsidRDefault="00925BD4" w:rsidP="00925BD4">
      <w:pPr>
        <w:rPr>
          <w:rFonts w:ascii="Arial" w:hAnsi="Arial" w:cs="Arial"/>
          <w:sz w:val="22"/>
          <w:szCs w:val="22"/>
        </w:rPr>
      </w:pPr>
      <w:r w:rsidRPr="00925BD4">
        <w:rPr>
          <w:rFonts w:ascii="Arial" w:hAnsi="Arial" w:cs="Arial"/>
          <w:sz w:val="22"/>
          <w:szCs w:val="22"/>
        </w:rPr>
        <w:t>Weiterhin vorgesehen ist die angekündigte Mehrwertsteuersenkung auf Erdgas vom 01. Oktober 2022 bis zum 31. März 2024 von derzeit 19 auf dann 7 Prozent, die nach den noch ausstehenden finalen gesetzlichen Neuregelungen ebenfalls unmittelbar an die Kundinnen und Kunden weitergegeben werden wird. Gemäß der aktuellen Verlautbarungen der Bundesregierung werden von der Mehrwertsteuerabsenkung im Übrigen erfreulicherweise auch die Fernwärmekundinnen und -kunden profitieren, aber auch hier stehen die gesetzlichen Neuregelungen noch aus.</w:t>
      </w:r>
    </w:p>
    <w:p w:rsidR="00925BD4" w:rsidRPr="00925BD4" w:rsidRDefault="00925BD4" w:rsidP="00925BD4">
      <w:pPr>
        <w:rPr>
          <w:rFonts w:ascii="Arial" w:hAnsi="Arial" w:cs="Arial"/>
          <w:sz w:val="22"/>
          <w:szCs w:val="22"/>
        </w:rPr>
      </w:pPr>
    </w:p>
    <w:p w:rsidR="00925BD4" w:rsidRDefault="00925BD4" w:rsidP="00925BD4">
      <w:pPr>
        <w:rPr>
          <w:rFonts w:ascii="Arial" w:hAnsi="Arial" w:cs="Arial"/>
          <w:sz w:val="22"/>
          <w:szCs w:val="22"/>
        </w:rPr>
      </w:pPr>
      <w:r w:rsidRPr="00925BD4">
        <w:rPr>
          <w:rFonts w:ascii="Arial" w:hAnsi="Arial" w:cs="Arial"/>
          <w:sz w:val="22"/>
          <w:szCs w:val="22"/>
        </w:rPr>
        <w:t>Noch keine Aussage können die Stadtwerke Weißenfels zur so genannten Gas- und Strompreisbremse treffen. Wenn die Rahmenbedingungen geklärt sind, wird aber auch diese Entlastungsmaßnahme umgehend in Angriff genommen und entsprechend der dann geltenden Vorgaben umgesetzt werden.</w:t>
      </w:r>
    </w:p>
    <w:p w:rsidR="00925BD4" w:rsidRPr="00925BD4" w:rsidRDefault="00925BD4" w:rsidP="00925BD4">
      <w:pPr>
        <w:rPr>
          <w:rFonts w:ascii="Arial" w:hAnsi="Arial" w:cs="Arial"/>
          <w:sz w:val="22"/>
          <w:szCs w:val="22"/>
        </w:rPr>
      </w:pPr>
    </w:p>
    <w:p w:rsidR="00925BD4" w:rsidRDefault="00925BD4" w:rsidP="00925BD4">
      <w:pPr>
        <w:rPr>
          <w:rFonts w:ascii="Arial" w:hAnsi="Arial" w:cs="Arial"/>
          <w:sz w:val="22"/>
          <w:szCs w:val="22"/>
        </w:rPr>
      </w:pPr>
      <w:r w:rsidRPr="00925BD4">
        <w:rPr>
          <w:rFonts w:ascii="Arial" w:hAnsi="Arial" w:cs="Arial"/>
          <w:sz w:val="22"/>
          <w:szCs w:val="22"/>
        </w:rPr>
        <w:t>Um Kundinnen und Kunden vor hohen Nachzahlungen zu bewahren, hatten die Stadtwerke Weißenfels mit der Preisanpassung zum 01. Oktober 2022 auch eine Erhöhung der monatlichen Abschlagszahlungen vorgenommen. „Trotz der geplanten Entlastungen zum 01. Oktober 2022 halten wir dies weiterhin für sinnvoll. In der Jahresrechnung werden alle gesetzlichen Vorgaben für alle Kundinnen und Kunden vollumfänglich berücksichtigt werden.“, sagt Lars Meinhardt</w:t>
      </w:r>
      <w:r>
        <w:rPr>
          <w:rFonts w:ascii="Arial" w:hAnsi="Arial" w:cs="Arial"/>
          <w:sz w:val="22"/>
          <w:szCs w:val="22"/>
        </w:rPr>
        <w:t>.</w:t>
      </w:r>
    </w:p>
    <w:p w:rsidR="00925BD4" w:rsidRPr="00925BD4" w:rsidRDefault="00925BD4" w:rsidP="00925BD4">
      <w:pPr>
        <w:rPr>
          <w:rFonts w:ascii="Arial" w:hAnsi="Arial" w:cs="Arial"/>
          <w:sz w:val="22"/>
          <w:szCs w:val="22"/>
        </w:rPr>
      </w:pPr>
    </w:p>
    <w:p w:rsidR="002261B3" w:rsidRPr="00A353FB" w:rsidRDefault="00925BD4" w:rsidP="00925BD4">
      <w:pPr>
        <w:rPr>
          <w:rFonts w:ascii="Arial" w:hAnsi="Arial" w:cs="Arial"/>
          <w:sz w:val="22"/>
          <w:szCs w:val="22"/>
        </w:rPr>
      </w:pPr>
      <w:r w:rsidRPr="00925BD4">
        <w:rPr>
          <w:rFonts w:ascii="Arial" w:hAnsi="Arial" w:cs="Arial"/>
          <w:sz w:val="22"/>
          <w:szCs w:val="22"/>
        </w:rPr>
        <w:t>Dass die abermals geänderten und noch zu ändernden Rahmenbedingungen zwar eine finanzielle Entlastung für Kundinnen und Kunden beinhaltet, der Beratungsbedarf in der weiterhin angespannten Lage aber dennoch hoch bleibt, ist den Stadtwerken bewusst. „Aktuell verzeichnen wir ein sehr hohes Aufkommen an Kundenanfragen. Wir bitten daher um Verständnis, wenn nicht alle Anfragen umgehend beant</w:t>
      </w:r>
      <w:r w:rsidRPr="00925BD4">
        <w:rPr>
          <w:rFonts w:ascii="Arial" w:hAnsi="Arial" w:cs="Arial"/>
          <w:sz w:val="22"/>
          <w:szCs w:val="22"/>
        </w:rPr>
        <w:lastRenderedPageBreak/>
        <w:t>wortet werden können“, führt der Stadtwerke-Geschäftsführer aus. Um lange Wartezeiten am Telefon zu vermeiden, empfehlen die Stadtwerke deshalb eine Kontaktaufnahme per E-Mail über sww-online@stadtwerke-wsf.de. In der E-Mail kann auch eine Rückrufbitte unter Angabe einer Telefonnummer enthalten sein. Aktuelle Informationen gibt es zudem stets im Internet unter www.stadtwerke-wsf.de.</w:t>
      </w:r>
    </w:p>
    <w:sectPr w:rsidR="002261B3" w:rsidRPr="00A353FB" w:rsidSect="00925BD4">
      <w:headerReference w:type="even" r:id="rId9"/>
      <w:headerReference w:type="default" r:id="rId10"/>
      <w:headerReference w:type="first" r:id="rId11"/>
      <w:type w:val="continuous"/>
      <w:pgSz w:w="11907" w:h="16840" w:code="9"/>
      <w:pgMar w:top="2835" w:right="2268" w:bottom="993" w:left="1418" w:header="142"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02" w:rsidRDefault="00097D02">
      <w:r>
        <w:separator/>
      </w:r>
    </w:p>
  </w:endnote>
  <w:endnote w:type="continuationSeparator" w:id="0">
    <w:p w:rsidR="00097D02" w:rsidRDefault="0009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PS">
    <w:panose1 w:val="00000000000000000000"/>
    <w:charset w:val="00"/>
    <w:family w:val="roman"/>
    <w:notTrueType/>
    <w:pitch w:val="default"/>
    <w:sig w:usb0="00000003" w:usb1="00000000" w:usb2="00000000" w:usb3="00000000" w:csb0="00000001" w:csb1="00000000"/>
  </w:font>
  <w:font w:name="Futura LS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02" w:rsidRDefault="00097D02">
      <w:r>
        <w:separator/>
      </w:r>
    </w:p>
  </w:footnote>
  <w:footnote w:type="continuationSeparator" w:id="0">
    <w:p w:rsidR="00097D02" w:rsidRDefault="0009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02" w:rsidRDefault="00097D02">
    <w:pPr>
      <w:pStyle w:val="Kopfzeile"/>
      <w:ind w:right="360"/>
    </w:pPr>
  </w:p>
  <w:p w:rsidR="00097D02" w:rsidRDefault="00097D02">
    <w:pPr>
      <w:pStyle w:val="Kopfzeile"/>
      <w:framePr w:wrap="around" w:vAnchor="text" w:hAnchor="margin" w:xAlign="center" w:y="1"/>
      <w:jc w:val="center"/>
      <w:rPr>
        <w:rStyle w:val="Seitenzahl"/>
        <w:rFonts w:ascii="Arial" w:hAnsi="Arial"/>
      </w:rPr>
    </w:pPr>
    <w:r>
      <w:rPr>
        <w:rStyle w:val="Seitenzahl"/>
        <w:rFonts w:ascii="Arial" w:hAnsi="Arial"/>
      </w:rPr>
      <w:fldChar w:fldCharType="begin"/>
    </w:r>
    <w:r>
      <w:rPr>
        <w:rStyle w:val="Seitenzahl"/>
        <w:rFonts w:ascii="Arial" w:hAnsi="Arial"/>
      </w:rPr>
      <w:instrText xml:space="preserve">PAGE  </w:instrText>
    </w:r>
    <w:r>
      <w:rPr>
        <w:rStyle w:val="Seitenzahl"/>
        <w:rFonts w:ascii="Arial" w:hAnsi="Arial"/>
      </w:rPr>
      <w:fldChar w:fldCharType="separate"/>
    </w:r>
    <w:r w:rsidR="00FC5C05">
      <w:rPr>
        <w:rStyle w:val="Seitenzahl"/>
        <w:rFonts w:ascii="Arial" w:hAnsi="Arial"/>
        <w:noProof/>
      </w:rPr>
      <w:t>2</w:t>
    </w:r>
    <w:r>
      <w:rPr>
        <w:rStyle w:val="Seitenzahl"/>
        <w:rFonts w:ascii="Arial" w:hAnsi="Arial"/>
      </w:rPr>
      <w:fldChar w:fldCharType="end"/>
    </w:r>
  </w:p>
  <w:p w:rsidR="00097D02" w:rsidRDefault="00097D0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02" w:rsidRDefault="00097D02">
    <w:pPr>
      <w:pStyle w:val="Kopfzeile"/>
      <w:framePr w:wrap="around" w:vAnchor="text" w:hAnchor="margin" w:xAlign="right" w:y="1"/>
      <w:jc w:val="center"/>
      <w:rPr>
        <w:rStyle w:val="Seitenzahl"/>
      </w:rPr>
    </w:pPr>
  </w:p>
  <w:p w:rsidR="00097D02" w:rsidRDefault="00097D02">
    <w:pPr>
      <w:pStyle w:val="Kopfzeile"/>
      <w:ind w:right="360"/>
      <w:jc w:val="center"/>
    </w:pPr>
  </w:p>
  <w:p w:rsidR="00097D02" w:rsidRDefault="00097D02">
    <w:pPr>
      <w:pStyle w:val="Kopfzeile"/>
      <w:framePr w:wrap="around" w:vAnchor="text" w:hAnchor="page" w:x="5761" w:y="54"/>
      <w:rPr>
        <w:rStyle w:val="Seitenzahl"/>
        <w:rFonts w:ascii="Arial" w:hAnsi="Arial"/>
      </w:rPr>
    </w:pPr>
    <w:r>
      <w:rPr>
        <w:rStyle w:val="Seitenzahl"/>
        <w:rFonts w:ascii="Arial" w:hAnsi="Arial"/>
      </w:rPr>
      <w:fldChar w:fldCharType="begin"/>
    </w:r>
    <w:r>
      <w:rPr>
        <w:rStyle w:val="Seitenzahl"/>
        <w:rFonts w:ascii="Arial" w:hAnsi="Arial"/>
      </w:rPr>
      <w:instrText xml:space="preserve">PAGE  </w:instrText>
    </w:r>
    <w:r>
      <w:rPr>
        <w:rStyle w:val="Seitenzahl"/>
        <w:rFonts w:ascii="Arial" w:hAnsi="Arial"/>
      </w:rPr>
      <w:fldChar w:fldCharType="separate"/>
    </w:r>
    <w:r>
      <w:rPr>
        <w:rStyle w:val="Seitenzahl"/>
        <w:rFonts w:ascii="Arial" w:hAnsi="Arial"/>
        <w:noProof/>
      </w:rPr>
      <w:t>3</w:t>
    </w:r>
    <w:r>
      <w:rPr>
        <w:rStyle w:val="Seitenzahl"/>
        <w:rFonts w:ascii="Arial" w:hAnsi="Arial"/>
      </w:rPr>
      <w:fldChar w:fldCharType="end"/>
    </w:r>
  </w:p>
  <w:p w:rsidR="00097D02" w:rsidRDefault="00097D02">
    <w:pPr>
      <w:pStyle w:val="Kopfzeil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02" w:rsidRDefault="00097D02"/>
  <w:p w:rsidR="00097D02" w:rsidRDefault="00097D02" w:rsidP="004102AB">
    <w:pPr>
      <w:tabs>
        <w:tab w:val="left" w:pos="0"/>
        <w:tab w:val="left" w:pos="8222"/>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35349"/>
    <w:multiLevelType w:val="hybridMultilevel"/>
    <w:tmpl w:val="2F0A0024"/>
    <w:lvl w:ilvl="0" w:tplc="26ACDE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35B77"/>
    <w:multiLevelType w:val="hybridMultilevel"/>
    <w:tmpl w:val="53880A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E0956"/>
    <w:multiLevelType w:val="singleLevel"/>
    <w:tmpl w:val="E90AC250"/>
    <w:lvl w:ilvl="0">
      <w:start w:val="1"/>
      <w:numFmt w:val="bullet"/>
      <w:pStyle w:val="berschrift2"/>
      <w:lvlText w:val=""/>
      <w:lvlJc w:val="left"/>
      <w:pPr>
        <w:tabs>
          <w:tab w:val="num" w:pos="360"/>
        </w:tabs>
        <w:ind w:left="360" w:hanging="360"/>
      </w:pPr>
      <w:rPr>
        <w:rFonts w:ascii="Wingdings" w:hAnsi="Wingdings" w:hint="default"/>
      </w:rPr>
    </w:lvl>
  </w:abstractNum>
  <w:abstractNum w:abstractNumId="4" w15:restartNumberingAfterBreak="0">
    <w:nsid w:val="15C43215"/>
    <w:multiLevelType w:val="singleLevel"/>
    <w:tmpl w:val="A028B31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D3740EC"/>
    <w:multiLevelType w:val="hybridMultilevel"/>
    <w:tmpl w:val="DA709B64"/>
    <w:lvl w:ilvl="0" w:tplc="DEE2278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32BDE"/>
    <w:multiLevelType w:val="hybridMultilevel"/>
    <w:tmpl w:val="4B6012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C011C"/>
    <w:multiLevelType w:val="singleLevel"/>
    <w:tmpl w:val="8EEC63CC"/>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3D136D0"/>
    <w:multiLevelType w:val="hybridMultilevel"/>
    <w:tmpl w:val="687A6B18"/>
    <w:lvl w:ilvl="0" w:tplc="B0761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A2D32"/>
    <w:multiLevelType w:val="hybridMultilevel"/>
    <w:tmpl w:val="70B2CF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6F95188"/>
    <w:multiLevelType w:val="hybridMultilevel"/>
    <w:tmpl w:val="97424252"/>
    <w:lvl w:ilvl="0" w:tplc="5EE60AD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8B00F21"/>
    <w:multiLevelType w:val="hybridMultilevel"/>
    <w:tmpl w:val="0F463F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6E3C53EE"/>
    <w:multiLevelType w:val="hybridMultilevel"/>
    <w:tmpl w:val="2ABA99B8"/>
    <w:lvl w:ilvl="0" w:tplc="A810EF3A">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A60046"/>
    <w:multiLevelType w:val="hybridMultilevel"/>
    <w:tmpl w:val="69BE27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52434F"/>
    <w:multiLevelType w:val="hybridMultilevel"/>
    <w:tmpl w:val="BA42F1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3"/>
  </w:num>
  <w:num w:numId="5">
    <w:abstractNumId w:val="5"/>
  </w:num>
  <w:num w:numId="6">
    <w:abstractNumId w:val="6"/>
  </w:num>
  <w:num w:numId="7">
    <w:abstractNumId w:val="9"/>
  </w:num>
  <w:num w:numId="8">
    <w:abstractNumId w:val="13"/>
  </w:num>
  <w:num w:numId="9">
    <w:abstractNumId w:val="11"/>
  </w:num>
  <w:num w:numId="10">
    <w:abstractNumId w:val="8"/>
  </w:num>
  <w:num w:numId="11">
    <w:abstractNumId w:val="2"/>
  </w:num>
  <w:num w:numId="12">
    <w:abstractNumId w:val="10"/>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PMBehoerde" w:val="Ministerium des Innern des Landes Sachsen-Anhalt"/>
    <w:docVar w:name="dPMDateiname" w:val=" "/>
    <w:docVar w:name="dPMDocPfad" w:val="D:\Eigene Dateien\Texte\Texte"/>
    <w:docVar w:name="dPMEinrichtung" w:val="- Ministerium des Innern - "/>
    <w:docVar w:name="dPMfax" w:val="(0391) 567-5519"/>
    <w:docVar w:name="dPMImportpfad" w:val="F:\REFERAT.02\Pressemitteilungen\import\"/>
    <w:docVar w:name="dPMmail" w:val="pressestelle@min.mi.lsa-net.de"/>
    <w:docVar w:name="dPMOrt" w:val="39112 Magdeburg"/>
    <w:docVar w:name="dPMStrasse" w:val="Halberstädter Straße 1-2"/>
    <w:docVar w:name="dPMtel" w:val="(0391) 567-5516"/>
  </w:docVars>
  <w:rsids>
    <w:rsidRoot w:val="005245E9"/>
    <w:rsid w:val="00003F88"/>
    <w:rsid w:val="000079EF"/>
    <w:rsid w:val="00007E2F"/>
    <w:rsid w:val="00010D46"/>
    <w:rsid w:val="0002795E"/>
    <w:rsid w:val="00032F5E"/>
    <w:rsid w:val="000367B4"/>
    <w:rsid w:val="00063537"/>
    <w:rsid w:val="00070E3B"/>
    <w:rsid w:val="0007796B"/>
    <w:rsid w:val="00077E81"/>
    <w:rsid w:val="00097D02"/>
    <w:rsid w:val="000B3DFD"/>
    <w:rsid w:val="000C2170"/>
    <w:rsid w:val="000E09C7"/>
    <w:rsid w:val="000E0F48"/>
    <w:rsid w:val="000F20ED"/>
    <w:rsid w:val="000F50E3"/>
    <w:rsid w:val="000F52E1"/>
    <w:rsid w:val="00105867"/>
    <w:rsid w:val="00135324"/>
    <w:rsid w:val="00141A72"/>
    <w:rsid w:val="00141E6D"/>
    <w:rsid w:val="00146162"/>
    <w:rsid w:val="00147BDC"/>
    <w:rsid w:val="00152C88"/>
    <w:rsid w:val="00157724"/>
    <w:rsid w:val="00163EA2"/>
    <w:rsid w:val="00166A5C"/>
    <w:rsid w:val="00170ED3"/>
    <w:rsid w:val="00174F55"/>
    <w:rsid w:val="001775BE"/>
    <w:rsid w:val="00181F73"/>
    <w:rsid w:val="00182C19"/>
    <w:rsid w:val="00196579"/>
    <w:rsid w:val="001B01E4"/>
    <w:rsid w:val="001B4D1B"/>
    <w:rsid w:val="001C7230"/>
    <w:rsid w:val="001E2BBC"/>
    <w:rsid w:val="001E60E3"/>
    <w:rsid w:val="001E705F"/>
    <w:rsid w:val="001F584D"/>
    <w:rsid w:val="00216117"/>
    <w:rsid w:val="0021728A"/>
    <w:rsid w:val="002214DF"/>
    <w:rsid w:val="00223C68"/>
    <w:rsid w:val="0022441D"/>
    <w:rsid w:val="002261B3"/>
    <w:rsid w:val="00226AE2"/>
    <w:rsid w:val="00232E07"/>
    <w:rsid w:val="00234781"/>
    <w:rsid w:val="00237211"/>
    <w:rsid w:val="0024076D"/>
    <w:rsid w:val="00253C8E"/>
    <w:rsid w:val="00254A08"/>
    <w:rsid w:val="00260142"/>
    <w:rsid w:val="00261E42"/>
    <w:rsid w:val="00275B4C"/>
    <w:rsid w:val="00280B12"/>
    <w:rsid w:val="0029133B"/>
    <w:rsid w:val="00294C43"/>
    <w:rsid w:val="00296BC9"/>
    <w:rsid w:val="002A286A"/>
    <w:rsid w:val="002A461A"/>
    <w:rsid w:val="002B5115"/>
    <w:rsid w:val="002C6C86"/>
    <w:rsid w:val="002F0378"/>
    <w:rsid w:val="002F41DC"/>
    <w:rsid w:val="002F4462"/>
    <w:rsid w:val="0030382C"/>
    <w:rsid w:val="003066EB"/>
    <w:rsid w:val="003112E9"/>
    <w:rsid w:val="00312A59"/>
    <w:rsid w:val="003274FD"/>
    <w:rsid w:val="00332A7A"/>
    <w:rsid w:val="0034060D"/>
    <w:rsid w:val="00355DD6"/>
    <w:rsid w:val="003678BD"/>
    <w:rsid w:val="00396797"/>
    <w:rsid w:val="003C083A"/>
    <w:rsid w:val="003C5923"/>
    <w:rsid w:val="003D032A"/>
    <w:rsid w:val="003E258B"/>
    <w:rsid w:val="003E449C"/>
    <w:rsid w:val="003F05FB"/>
    <w:rsid w:val="003F24AA"/>
    <w:rsid w:val="00407609"/>
    <w:rsid w:val="004102AB"/>
    <w:rsid w:val="00420249"/>
    <w:rsid w:val="0042052C"/>
    <w:rsid w:val="00421A67"/>
    <w:rsid w:val="00422629"/>
    <w:rsid w:val="00431D2E"/>
    <w:rsid w:val="00432BF5"/>
    <w:rsid w:val="00434FA3"/>
    <w:rsid w:val="00451DDA"/>
    <w:rsid w:val="00455860"/>
    <w:rsid w:val="0046656E"/>
    <w:rsid w:val="0047103B"/>
    <w:rsid w:val="004722D7"/>
    <w:rsid w:val="00472813"/>
    <w:rsid w:val="00475656"/>
    <w:rsid w:val="00493B45"/>
    <w:rsid w:val="004975E7"/>
    <w:rsid w:val="00497CEE"/>
    <w:rsid w:val="004A44DE"/>
    <w:rsid w:val="004A78EB"/>
    <w:rsid w:val="004B1A56"/>
    <w:rsid w:val="004C38FC"/>
    <w:rsid w:val="004C5B04"/>
    <w:rsid w:val="004C6933"/>
    <w:rsid w:val="004E5C33"/>
    <w:rsid w:val="004F66C0"/>
    <w:rsid w:val="004F73A0"/>
    <w:rsid w:val="00500FA2"/>
    <w:rsid w:val="00506C5E"/>
    <w:rsid w:val="0052376B"/>
    <w:rsid w:val="005245E9"/>
    <w:rsid w:val="005441CD"/>
    <w:rsid w:val="00551344"/>
    <w:rsid w:val="00553ED3"/>
    <w:rsid w:val="00563472"/>
    <w:rsid w:val="00574F96"/>
    <w:rsid w:val="0058260B"/>
    <w:rsid w:val="00583420"/>
    <w:rsid w:val="00592425"/>
    <w:rsid w:val="00593130"/>
    <w:rsid w:val="00594899"/>
    <w:rsid w:val="00596ABF"/>
    <w:rsid w:val="005B7D2F"/>
    <w:rsid w:val="005C1332"/>
    <w:rsid w:val="005C1847"/>
    <w:rsid w:val="005C62D4"/>
    <w:rsid w:val="005E17C9"/>
    <w:rsid w:val="005E3DD4"/>
    <w:rsid w:val="005E6C92"/>
    <w:rsid w:val="005F2075"/>
    <w:rsid w:val="005F6F1F"/>
    <w:rsid w:val="00601B79"/>
    <w:rsid w:val="0063034E"/>
    <w:rsid w:val="0063119F"/>
    <w:rsid w:val="006317D8"/>
    <w:rsid w:val="006666A9"/>
    <w:rsid w:val="006806F0"/>
    <w:rsid w:val="00680822"/>
    <w:rsid w:val="006867EB"/>
    <w:rsid w:val="006A5DBA"/>
    <w:rsid w:val="006B6875"/>
    <w:rsid w:val="006B6D63"/>
    <w:rsid w:val="006B7FD5"/>
    <w:rsid w:val="006C0220"/>
    <w:rsid w:val="006E5334"/>
    <w:rsid w:val="006F7470"/>
    <w:rsid w:val="0070539F"/>
    <w:rsid w:val="00712361"/>
    <w:rsid w:val="00712C20"/>
    <w:rsid w:val="007145D1"/>
    <w:rsid w:val="0071781F"/>
    <w:rsid w:val="00726664"/>
    <w:rsid w:val="00733CBE"/>
    <w:rsid w:val="00751F08"/>
    <w:rsid w:val="00751F9E"/>
    <w:rsid w:val="00755867"/>
    <w:rsid w:val="00756384"/>
    <w:rsid w:val="0076703F"/>
    <w:rsid w:val="00771481"/>
    <w:rsid w:val="00782A80"/>
    <w:rsid w:val="00783477"/>
    <w:rsid w:val="00785D08"/>
    <w:rsid w:val="007901D9"/>
    <w:rsid w:val="00791C81"/>
    <w:rsid w:val="007A3082"/>
    <w:rsid w:val="007A50F5"/>
    <w:rsid w:val="007A57A7"/>
    <w:rsid w:val="007A6142"/>
    <w:rsid w:val="007C6F86"/>
    <w:rsid w:val="007E57BA"/>
    <w:rsid w:val="007F1982"/>
    <w:rsid w:val="007F36AA"/>
    <w:rsid w:val="008000A2"/>
    <w:rsid w:val="008000D5"/>
    <w:rsid w:val="008078FF"/>
    <w:rsid w:val="00817FB4"/>
    <w:rsid w:val="00820A60"/>
    <w:rsid w:val="0082403C"/>
    <w:rsid w:val="008449D4"/>
    <w:rsid w:val="008740E5"/>
    <w:rsid w:val="0088706D"/>
    <w:rsid w:val="008A66C4"/>
    <w:rsid w:val="008F18A0"/>
    <w:rsid w:val="008F37EC"/>
    <w:rsid w:val="00900105"/>
    <w:rsid w:val="00902CE0"/>
    <w:rsid w:val="00913A29"/>
    <w:rsid w:val="00925BD4"/>
    <w:rsid w:val="0096066C"/>
    <w:rsid w:val="00970C48"/>
    <w:rsid w:val="00977218"/>
    <w:rsid w:val="0098022C"/>
    <w:rsid w:val="00987954"/>
    <w:rsid w:val="00993A33"/>
    <w:rsid w:val="009B3606"/>
    <w:rsid w:val="009B3E54"/>
    <w:rsid w:val="009B46E1"/>
    <w:rsid w:val="009D1278"/>
    <w:rsid w:val="009D1837"/>
    <w:rsid w:val="009E4FCA"/>
    <w:rsid w:val="009E5011"/>
    <w:rsid w:val="009F3D9E"/>
    <w:rsid w:val="009F41BA"/>
    <w:rsid w:val="00A17AAB"/>
    <w:rsid w:val="00A21C6C"/>
    <w:rsid w:val="00A24C52"/>
    <w:rsid w:val="00A32E13"/>
    <w:rsid w:val="00A353FB"/>
    <w:rsid w:val="00A44A3C"/>
    <w:rsid w:val="00A4768D"/>
    <w:rsid w:val="00A820E7"/>
    <w:rsid w:val="00A827F9"/>
    <w:rsid w:val="00A90B33"/>
    <w:rsid w:val="00AB6445"/>
    <w:rsid w:val="00AC50B6"/>
    <w:rsid w:val="00AD1DA1"/>
    <w:rsid w:val="00AE189B"/>
    <w:rsid w:val="00AE6C68"/>
    <w:rsid w:val="00AE7BB2"/>
    <w:rsid w:val="00AF2222"/>
    <w:rsid w:val="00AF75C0"/>
    <w:rsid w:val="00B0024F"/>
    <w:rsid w:val="00B1334C"/>
    <w:rsid w:val="00B23767"/>
    <w:rsid w:val="00B3748B"/>
    <w:rsid w:val="00B42F36"/>
    <w:rsid w:val="00B4306D"/>
    <w:rsid w:val="00B44DEE"/>
    <w:rsid w:val="00B51333"/>
    <w:rsid w:val="00B717A1"/>
    <w:rsid w:val="00B7358E"/>
    <w:rsid w:val="00BA38E5"/>
    <w:rsid w:val="00BB2CFB"/>
    <w:rsid w:val="00BB5D91"/>
    <w:rsid w:val="00BC4BE9"/>
    <w:rsid w:val="00BD6062"/>
    <w:rsid w:val="00BD6D5C"/>
    <w:rsid w:val="00BE351D"/>
    <w:rsid w:val="00BF35EF"/>
    <w:rsid w:val="00C010EA"/>
    <w:rsid w:val="00C013D8"/>
    <w:rsid w:val="00C226AF"/>
    <w:rsid w:val="00C4055E"/>
    <w:rsid w:val="00C407AD"/>
    <w:rsid w:val="00C44D2C"/>
    <w:rsid w:val="00C52839"/>
    <w:rsid w:val="00C6193B"/>
    <w:rsid w:val="00C637AA"/>
    <w:rsid w:val="00C753C5"/>
    <w:rsid w:val="00C93C8B"/>
    <w:rsid w:val="00CA05A3"/>
    <w:rsid w:val="00CB0376"/>
    <w:rsid w:val="00CB1762"/>
    <w:rsid w:val="00CC468B"/>
    <w:rsid w:val="00CC5977"/>
    <w:rsid w:val="00CC5AA9"/>
    <w:rsid w:val="00CD3139"/>
    <w:rsid w:val="00CE3E5A"/>
    <w:rsid w:val="00CF02FF"/>
    <w:rsid w:val="00CF1E65"/>
    <w:rsid w:val="00CF4587"/>
    <w:rsid w:val="00CF6E4E"/>
    <w:rsid w:val="00D078D9"/>
    <w:rsid w:val="00D1239B"/>
    <w:rsid w:val="00D21677"/>
    <w:rsid w:val="00D21F9E"/>
    <w:rsid w:val="00D23DCC"/>
    <w:rsid w:val="00D36580"/>
    <w:rsid w:val="00D46CFD"/>
    <w:rsid w:val="00D472FD"/>
    <w:rsid w:val="00D56F8A"/>
    <w:rsid w:val="00D64F1A"/>
    <w:rsid w:val="00D673DF"/>
    <w:rsid w:val="00D67C73"/>
    <w:rsid w:val="00D7039C"/>
    <w:rsid w:val="00D71E32"/>
    <w:rsid w:val="00D72A37"/>
    <w:rsid w:val="00D81B3B"/>
    <w:rsid w:val="00D874FB"/>
    <w:rsid w:val="00D914EF"/>
    <w:rsid w:val="00D944C1"/>
    <w:rsid w:val="00D949FA"/>
    <w:rsid w:val="00D97E8D"/>
    <w:rsid w:val="00DA4591"/>
    <w:rsid w:val="00DB4826"/>
    <w:rsid w:val="00DC2894"/>
    <w:rsid w:val="00DC30A0"/>
    <w:rsid w:val="00DC56DA"/>
    <w:rsid w:val="00DD1AFA"/>
    <w:rsid w:val="00DD71E4"/>
    <w:rsid w:val="00DE75C3"/>
    <w:rsid w:val="00DF254A"/>
    <w:rsid w:val="00E158FA"/>
    <w:rsid w:val="00E25DC5"/>
    <w:rsid w:val="00E513FC"/>
    <w:rsid w:val="00E51C5D"/>
    <w:rsid w:val="00E53057"/>
    <w:rsid w:val="00E626AA"/>
    <w:rsid w:val="00E6382D"/>
    <w:rsid w:val="00E6787C"/>
    <w:rsid w:val="00E775B5"/>
    <w:rsid w:val="00E807C3"/>
    <w:rsid w:val="00E86041"/>
    <w:rsid w:val="00E943E2"/>
    <w:rsid w:val="00E96268"/>
    <w:rsid w:val="00EA02C9"/>
    <w:rsid w:val="00EA4F43"/>
    <w:rsid w:val="00EB4FF8"/>
    <w:rsid w:val="00EB5646"/>
    <w:rsid w:val="00EB79F7"/>
    <w:rsid w:val="00EC0ECB"/>
    <w:rsid w:val="00EF471E"/>
    <w:rsid w:val="00EF6254"/>
    <w:rsid w:val="00F012A5"/>
    <w:rsid w:val="00F02921"/>
    <w:rsid w:val="00F14130"/>
    <w:rsid w:val="00F212C3"/>
    <w:rsid w:val="00F373DA"/>
    <w:rsid w:val="00F412E9"/>
    <w:rsid w:val="00F4621C"/>
    <w:rsid w:val="00F62602"/>
    <w:rsid w:val="00F86C3E"/>
    <w:rsid w:val="00F8713C"/>
    <w:rsid w:val="00F875A9"/>
    <w:rsid w:val="00FA44D1"/>
    <w:rsid w:val="00FB2D91"/>
    <w:rsid w:val="00FC06B9"/>
    <w:rsid w:val="00FC5463"/>
    <w:rsid w:val="00FC5C05"/>
    <w:rsid w:val="00FD3C49"/>
    <w:rsid w:val="00FF5B22"/>
    <w:rsid w:val="00FF7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DCCE915F-17AF-4652-9A7F-BBB751B0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6B6D6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numId w:val="4"/>
      </w:numPr>
      <w:spacing w:before="240" w:after="60"/>
      <w:outlineLvl w:val="1"/>
    </w:pPr>
    <w:rPr>
      <w:rFonts w:ascii="Arial" w:hAnsi="Arial"/>
      <w:b/>
      <w:i/>
      <w:sz w:val="26"/>
    </w:rPr>
  </w:style>
  <w:style w:type="paragraph" w:styleId="berschrift4">
    <w:name w:val="heading 4"/>
    <w:basedOn w:val="Standard"/>
    <w:next w:val="Standard"/>
    <w:qFormat/>
    <w:rsid w:val="008078FF"/>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Roman PS" w:hAnsi="Roman P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CODE">
    <w:name w:val="CODE"/>
    <w:basedOn w:val="Absatz-Standardschriftart"/>
    <w:rPr>
      <w:rFonts w:ascii="Courier New" w:hAnsi="Courier New"/>
      <w:sz w:val="20"/>
    </w:rPr>
  </w:style>
  <w:style w:type="paragraph" w:customStyle="1" w:styleId="H2">
    <w:name w:val="H2"/>
    <w:basedOn w:val="Standard"/>
    <w:next w:val="Standard"/>
    <w:pPr>
      <w:keepNext/>
      <w:tabs>
        <w:tab w:val="left" w:pos="240"/>
        <w:tab w:val="left" w:pos="480"/>
      </w:tabs>
      <w:spacing w:before="100" w:after="100" w:line="360" w:lineRule="auto"/>
      <w:outlineLvl w:val="1"/>
    </w:pPr>
    <w:rPr>
      <w:rFonts w:ascii="Futura LSA" w:hAnsi="Futura LSA"/>
      <w:b/>
      <w:color w:val="000000"/>
      <w:sz w:val="36"/>
    </w:rPr>
  </w:style>
  <w:style w:type="paragraph" w:customStyle="1" w:styleId="H3">
    <w:name w:val="H3"/>
    <w:basedOn w:val="Standard"/>
    <w:next w:val="Standard"/>
    <w:pPr>
      <w:keepNext/>
      <w:tabs>
        <w:tab w:val="left" w:pos="240"/>
        <w:tab w:val="left" w:pos="480"/>
      </w:tabs>
      <w:spacing w:before="100" w:after="100" w:line="360" w:lineRule="auto"/>
      <w:outlineLvl w:val="2"/>
    </w:pPr>
    <w:rPr>
      <w:rFonts w:ascii="Futura LSA" w:hAnsi="Futura LSA"/>
      <w:b/>
      <w:color w:val="000000"/>
      <w:sz w:val="28"/>
    </w:rPr>
  </w:style>
  <w:style w:type="character" w:customStyle="1" w:styleId="HTMLMarkup">
    <w:name w:val="HTML Markup"/>
    <w:basedOn w:val="Absatz-Standardschriftart"/>
    <w:rPr>
      <w:vanish/>
      <w:color w:val="FF0000"/>
    </w:rPr>
  </w:style>
  <w:style w:type="paragraph" w:customStyle="1" w:styleId="PMDatum">
    <w:name w:val="PM_Datum"/>
    <w:basedOn w:val="Standard"/>
    <w:pPr>
      <w:tabs>
        <w:tab w:val="left" w:pos="240"/>
        <w:tab w:val="left" w:pos="480"/>
      </w:tabs>
      <w:spacing w:line="360" w:lineRule="auto"/>
    </w:pPr>
    <w:rPr>
      <w:rFonts w:ascii="Futura LSA" w:hAnsi="Futura LSA"/>
      <w:sz w:val="22"/>
    </w:rPr>
  </w:style>
  <w:style w:type="paragraph" w:customStyle="1" w:styleId="PMTitel">
    <w:name w:val="PM_Titel"/>
    <w:basedOn w:val="Standard"/>
    <w:pPr>
      <w:tabs>
        <w:tab w:val="left" w:pos="240"/>
        <w:tab w:val="left" w:pos="480"/>
      </w:tabs>
      <w:spacing w:line="360" w:lineRule="auto"/>
    </w:pPr>
    <w:rPr>
      <w:rFonts w:ascii="Futura LSA" w:hAnsi="Futura LSA"/>
      <w:b/>
      <w:i/>
      <w:sz w:val="26"/>
    </w:rPr>
  </w:style>
  <w:style w:type="paragraph" w:styleId="Textkrper">
    <w:name w:val="Body Text"/>
    <w:basedOn w:val="Standard"/>
    <w:rsid w:val="006B6D63"/>
    <w:rPr>
      <w:rFonts w:ascii="Arial" w:hAnsi="Arial"/>
      <w:b/>
      <w:sz w:val="24"/>
    </w:rPr>
  </w:style>
  <w:style w:type="paragraph" w:styleId="Sprechblasentext">
    <w:name w:val="Balloon Text"/>
    <w:basedOn w:val="Standard"/>
    <w:semiHidden/>
    <w:rsid w:val="00CC5977"/>
    <w:rPr>
      <w:rFonts w:ascii="Tahoma" w:hAnsi="Tahoma" w:cs="Tahoma"/>
      <w:sz w:val="16"/>
      <w:szCs w:val="16"/>
    </w:rPr>
  </w:style>
  <w:style w:type="character" w:styleId="Hervorhebung">
    <w:name w:val="Emphasis"/>
    <w:basedOn w:val="Absatz-Standardschriftart"/>
    <w:uiPriority w:val="20"/>
    <w:qFormat/>
    <w:rsid w:val="00FF5B22"/>
    <w:rPr>
      <w:i/>
      <w:iCs/>
    </w:rPr>
  </w:style>
  <w:style w:type="character" w:styleId="Fett">
    <w:name w:val="Strong"/>
    <w:basedOn w:val="Absatz-Standardschriftart"/>
    <w:qFormat/>
    <w:rsid w:val="00BE351D"/>
    <w:rPr>
      <w:b/>
      <w:bCs/>
    </w:rPr>
  </w:style>
  <w:style w:type="character" w:styleId="Hyperlink">
    <w:name w:val="Hyperlink"/>
    <w:basedOn w:val="Absatz-Standardschriftart"/>
    <w:rsid w:val="00223C68"/>
    <w:rPr>
      <w:color w:val="0000FF"/>
      <w:u w:val="single"/>
    </w:rPr>
  </w:style>
  <w:style w:type="paragraph" w:styleId="KeinLeerraum">
    <w:name w:val="No Spacing"/>
    <w:uiPriority w:val="1"/>
    <w:qFormat/>
    <w:rsid w:val="005C1332"/>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9F41BA"/>
    <w:pPr>
      <w:spacing w:before="100" w:beforeAutospacing="1" w:after="100" w:afterAutospacing="1"/>
    </w:pPr>
    <w:rPr>
      <w:sz w:val="24"/>
      <w:szCs w:val="24"/>
    </w:rPr>
  </w:style>
  <w:style w:type="character" w:customStyle="1" w:styleId="xbe">
    <w:name w:val="_xbe"/>
    <w:basedOn w:val="Absatz-Standardschriftart"/>
    <w:rsid w:val="009F41BA"/>
  </w:style>
  <w:style w:type="paragraph" w:styleId="NurText">
    <w:name w:val="Plain Text"/>
    <w:basedOn w:val="Standard"/>
    <w:link w:val="NurTextZchn"/>
    <w:uiPriority w:val="99"/>
    <w:unhideWhenUsed/>
    <w:rsid w:val="00791C8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91C81"/>
    <w:rPr>
      <w:rFonts w:ascii="Calibri" w:eastAsiaTheme="minorHAnsi" w:hAnsi="Calibri" w:cstheme="minorBidi"/>
      <w:sz w:val="22"/>
      <w:szCs w:val="21"/>
      <w:lang w:eastAsia="en-US"/>
    </w:rPr>
  </w:style>
  <w:style w:type="paragraph" w:styleId="Listenabsatz">
    <w:name w:val="List Paragraph"/>
    <w:basedOn w:val="Standard"/>
    <w:uiPriority w:val="34"/>
    <w:qFormat/>
    <w:rsid w:val="00D4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608">
      <w:bodyDiv w:val="1"/>
      <w:marLeft w:val="0"/>
      <w:marRight w:val="0"/>
      <w:marTop w:val="0"/>
      <w:marBottom w:val="0"/>
      <w:divBdr>
        <w:top w:val="none" w:sz="0" w:space="0" w:color="auto"/>
        <w:left w:val="none" w:sz="0" w:space="0" w:color="auto"/>
        <w:bottom w:val="none" w:sz="0" w:space="0" w:color="auto"/>
        <w:right w:val="none" w:sz="0" w:space="0" w:color="auto"/>
      </w:divBdr>
    </w:div>
    <w:div w:id="450513031">
      <w:bodyDiv w:val="1"/>
      <w:marLeft w:val="0"/>
      <w:marRight w:val="0"/>
      <w:marTop w:val="0"/>
      <w:marBottom w:val="0"/>
      <w:divBdr>
        <w:top w:val="none" w:sz="0" w:space="0" w:color="auto"/>
        <w:left w:val="none" w:sz="0" w:space="0" w:color="auto"/>
        <w:bottom w:val="none" w:sz="0" w:space="0" w:color="auto"/>
        <w:right w:val="none" w:sz="0" w:space="0" w:color="auto"/>
      </w:divBdr>
    </w:div>
    <w:div w:id="691297351">
      <w:bodyDiv w:val="1"/>
      <w:marLeft w:val="0"/>
      <w:marRight w:val="0"/>
      <w:marTop w:val="0"/>
      <w:marBottom w:val="0"/>
      <w:divBdr>
        <w:top w:val="none" w:sz="0" w:space="0" w:color="auto"/>
        <w:left w:val="none" w:sz="0" w:space="0" w:color="auto"/>
        <w:bottom w:val="none" w:sz="0" w:space="0" w:color="auto"/>
        <w:right w:val="none" w:sz="0" w:space="0" w:color="auto"/>
      </w:divBdr>
    </w:div>
    <w:div w:id="742144999">
      <w:bodyDiv w:val="1"/>
      <w:marLeft w:val="0"/>
      <w:marRight w:val="0"/>
      <w:marTop w:val="0"/>
      <w:marBottom w:val="0"/>
      <w:divBdr>
        <w:top w:val="none" w:sz="0" w:space="0" w:color="auto"/>
        <w:left w:val="none" w:sz="0" w:space="0" w:color="auto"/>
        <w:bottom w:val="none" w:sz="0" w:space="0" w:color="auto"/>
        <w:right w:val="none" w:sz="0" w:space="0" w:color="auto"/>
      </w:divBdr>
    </w:div>
    <w:div w:id="969701728">
      <w:bodyDiv w:val="1"/>
      <w:marLeft w:val="0"/>
      <w:marRight w:val="0"/>
      <w:marTop w:val="0"/>
      <w:marBottom w:val="0"/>
      <w:divBdr>
        <w:top w:val="none" w:sz="0" w:space="0" w:color="auto"/>
        <w:left w:val="none" w:sz="0" w:space="0" w:color="auto"/>
        <w:bottom w:val="none" w:sz="0" w:space="0" w:color="auto"/>
        <w:right w:val="none" w:sz="0" w:space="0" w:color="auto"/>
      </w:divBdr>
    </w:div>
    <w:div w:id="1030373847">
      <w:bodyDiv w:val="1"/>
      <w:marLeft w:val="0"/>
      <w:marRight w:val="0"/>
      <w:marTop w:val="0"/>
      <w:marBottom w:val="0"/>
      <w:divBdr>
        <w:top w:val="none" w:sz="0" w:space="0" w:color="auto"/>
        <w:left w:val="none" w:sz="0" w:space="0" w:color="auto"/>
        <w:bottom w:val="none" w:sz="0" w:space="0" w:color="auto"/>
        <w:right w:val="none" w:sz="0" w:space="0" w:color="auto"/>
      </w:divBdr>
    </w:div>
    <w:div w:id="1225409498">
      <w:bodyDiv w:val="1"/>
      <w:marLeft w:val="0"/>
      <w:marRight w:val="0"/>
      <w:marTop w:val="0"/>
      <w:marBottom w:val="0"/>
      <w:divBdr>
        <w:top w:val="none" w:sz="0" w:space="0" w:color="auto"/>
        <w:left w:val="none" w:sz="0" w:space="0" w:color="auto"/>
        <w:bottom w:val="none" w:sz="0" w:space="0" w:color="auto"/>
        <w:right w:val="none" w:sz="0" w:space="0" w:color="auto"/>
      </w:divBdr>
    </w:div>
    <w:div w:id="1319379980">
      <w:bodyDiv w:val="1"/>
      <w:marLeft w:val="0"/>
      <w:marRight w:val="0"/>
      <w:marTop w:val="0"/>
      <w:marBottom w:val="0"/>
      <w:divBdr>
        <w:top w:val="none" w:sz="0" w:space="0" w:color="auto"/>
        <w:left w:val="none" w:sz="0" w:space="0" w:color="auto"/>
        <w:bottom w:val="none" w:sz="0" w:space="0" w:color="auto"/>
        <w:right w:val="none" w:sz="0" w:space="0" w:color="auto"/>
      </w:divBdr>
    </w:div>
    <w:div w:id="1543248450">
      <w:bodyDiv w:val="1"/>
      <w:marLeft w:val="0"/>
      <w:marRight w:val="0"/>
      <w:marTop w:val="0"/>
      <w:marBottom w:val="0"/>
      <w:divBdr>
        <w:top w:val="none" w:sz="0" w:space="0" w:color="auto"/>
        <w:left w:val="none" w:sz="0" w:space="0" w:color="auto"/>
        <w:bottom w:val="none" w:sz="0" w:space="0" w:color="auto"/>
        <w:right w:val="none" w:sz="0" w:space="0" w:color="auto"/>
      </w:divBdr>
      <w:divsChild>
        <w:div w:id="1529293155">
          <w:marLeft w:val="0"/>
          <w:marRight w:val="0"/>
          <w:marTop w:val="0"/>
          <w:marBottom w:val="0"/>
          <w:divBdr>
            <w:top w:val="none" w:sz="0" w:space="0" w:color="auto"/>
            <w:left w:val="none" w:sz="0" w:space="0" w:color="auto"/>
            <w:bottom w:val="none" w:sz="0" w:space="0" w:color="auto"/>
            <w:right w:val="none" w:sz="0" w:space="0" w:color="auto"/>
          </w:divBdr>
        </w:div>
      </w:divsChild>
    </w:div>
    <w:div w:id="1722242785">
      <w:bodyDiv w:val="1"/>
      <w:marLeft w:val="0"/>
      <w:marRight w:val="0"/>
      <w:marTop w:val="0"/>
      <w:marBottom w:val="0"/>
      <w:divBdr>
        <w:top w:val="none" w:sz="0" w:space="0" w:color="auto"/>
        <w:left w:val="none" w:sz="0" w:space="0" w:color="auto"/>
        <w:bottom w:val="none" w:sz="0" w:space="0" w:color="auto"/>
        <w:right w:val="none" w:sz="0" w:space="0" w:color="auto"/>
      </w:divBdr>
      <w:divsChild>
        <w:div w:id="183447488">
          <w:marLeft w:val="0"/>
          <w:marRight w:val="0"/>
          <w:marTop w:val="0"/>
          <w:marBottom w:val="0"/>
          <w:divBdr>
            <w:top w:val="none" w:sz="0" w:space="0" w:color="auto"/>
            <w:left w:val="none" w:sz="0" w:space="0" w:color="auto"/>
            <w:bottom w:val="none" w:sz="0" w:space="0" w:color="auto"/>
            <w:right w:val="none" w:sz="0" w:space="0" w:color="auto"/>
          </w:divBdr>
        </w:div>
        <w:div w:id="261382489">
          <w:marLeft w:val="0"/>
          <w:marRight w:val="0"/>
          <w:marTop w:val="0"/>
          <w:marBottom w:val="0"/>
          <w:divBdr>
            <w:top w:val="none" w:sz="0" w:space="0" w:color="auto"/>
            <w:left w:val="none" w:sz="0" w:space="0" w:color="auto"/>
            <w:bottom w:val="none" w:sz="0" w:space="0" w:color="auto"/>
            <w:right w:val="none" w:sz="0" w:space="0" w:color="auto"/>
          </w:divBdr>
        </w:div>
        <w:div w:id="295333191">
          <w:marLeft w:val="0"/>
          <w:marRight w:val="0"/>
          <w:marTop w:val="0"/>
          <w:marBottom w:val="0"/>
          <w:divBdr>
            <w:top w:val="none" w:sz="0" w:space="0" w:color="auto"/>
            <w:left w:val="none" w:sz="0" w:space="0" w:color="auto"/>
            <w:bottom w:val="none" w:sz="0" w:space="0" w:color="auto"/>
            <w:right w:val="none" w:sz="0" w:space="0" w:color="auto"/>
          </w:divBdr>
        </w:div>
        <w:div w:id="300963104">
          <w:marLeft w:val="0"/>
          <w:marRight w:val="0"/>
          <w:marTop w:val="0"/>
          <w:marBottom w:val="0"/>
          <w:divBdr>
            <w:top w:val="none" w:sz="0" w:space="0" w:color="auto"/>
            <w:left w:val="none" w:sz="0" w:space="0" w:color="auto"/>
            <w:bottom w:val="none" w:sz="0" w:space="0" w:color="auto"/>
            <w:right w:val="none" w:sz="0" w:space="0" w:color="auto"/>
          </w:divBdr>
          <w:divsChild>
            <w:div w:id="321007363">
              <w:marLeft w:val="0"/>
              <w:marRight w:val="0"/>
              <w:marTop w:val="0"/>
              <w:marBottom w:val="0"/>
              <w:divBdr>
                <w:top w:val="none" w:sz="0" w:space="0" w:color="auto"/>
                <w:left w:val="none" w:sz="0" w:space="0" w:color="auto"/>
                <w:bottom w:val="none" w:sz="0" w:space="0" w:color="auto"/>
                <w:right w:val="none" w:sz="0" w:space="0" w:color="auto"/>
              </w:divBdr>
            </w:div>
          </w:divsChild>
        </w:div>
        <w:div w:id="352387693">
          <w:marLeft w:val="0"/>
          <w:marRight w:val="0"/>
          <w:marTop w:val="0"/>
          <w:marBottom w:val="0"/>
          <w:divBdr>
            <w:top w:val="none" w:sz="0" w:space="0" w:color="auto"/>
            <w:left w:val="none" w:sz="0" w:space="0" w:color="auto"/>
            <w:bottom w:val="none" w:sz="0" w:space="0" w:color="auto"/>
            <w:right w:val="none" w:sz="0" w:space="0" w:color="auto"/>
          </w:divBdr>
        </w:div>
        <w:div w:id="386883858">
          <w:marLeft w:val="0"/>
          <w:marRight w:val="0"/>
          <w:marTop w:val="0"/>
          <w:marBottom w:val="0"/>
          <w:divBdr>
            <w:top w:val="none" w:sz="0" w:space="0" w:color="auto"/>
            <w:left w:val="none" w:sz="0" w:space="0" w:color="auto"/>
            <w:bottom w:val="none" w:sz="0" w:space="0" w:color="auto"/>
            <w:right w:val="none" w:sz="0" w:space="0" w:color="auto"/>
          </w:divBdr>
        </w:div>
        <w:div w:id="418406858">
          <w:marLeft w:val="0"/>
          <w:marRight w:val="0"/>
          <w:marTop w:val="0"/>
          <w:marBottom w:val="0"/>
          <w:divBdr>
            <w:top w:val="none" w:sz="0" w:space="0" w:color="auto"/>
            <w:left w:val="none" w:sz="0" w:space="0" w:color="auto"/>
            <w:bottom w:val="none" w:sz="0" w:space="0" w:color="auto"/>
            <w:right w:val="none" w:sz="0" w:space="0" w:color="auto"/>
          </w:divBdr>
        </w:div>
        <w:div w:id="422536823">
          <w:marLeft w:val="0"/>
          <w:marRight w:val="0"/>
          <w:marTop w:val="0"/>
          <w:marBottom w:val="0"/>
          <w:divBdr>
            <w:top w:val="none" w:sz="0" w:space="0" w:color="auto"/>
            <w:left w:val="none" w:sz="0" w:space="0" w:color="auto"/>
            <w:bottom w:val="none" w:sz="0" w:space="0" w:color="auto"/>
            <w:right w:val="none" w:sz="0" w:space="0" w:color="auto"/>
          </w:divBdr>
        </w:div>
        <w:div w:id="476579464">
          <w:marLeft w:val="0"/>
          <w:marRight w:val="0"/>
          <w:marTop w:val="0"/>
          <w:marBottom w:val="0"/>
          <w:divBdr>
            <w:top w:val="none" w:sz="0" w:space="0" w:color="auto"/>
            <w:left w:val="none" w:sz="0" w:space="0" w:color="auto"/>
            <w:bottom w:val="none" w:sz="0" w:space="0" w:color="auto"/>
            <w:right w:val="none" w:sz="0" w:space="0" w:color="auto"/>
          </w:divBdr>
        </w:div>
        <w:div w:id="505290968">
          <w:marLeft w:val="0"/>
          <w:marRight w:val="0"/>
          <w:marTop w:val="0"/>
          <w:marBottom w:val="0"/>
          <w:divBdr>
            <w:top w:val="none" w:sz="0" w:space="0" w:color="auto"/>
            <w:left w:val="none" w:sz="0" w:space="0" w:color="auto"/>
            <w:bottom w:val="none" w:sz="0" w:space="0" w:color="auto"/>
            <w:right w:val="none" w:sz="0" w:space="0" w:color="auto"/>
          </w:divBdr>
        </w:div>
        <w:div w:id="815151448">
          <w:marLeft w:val="0"/>
          <w:marRight w:val="0"/>
          <w:marTop w:val="0"/>
          <w:marBottom w:val="0"/>
          <w:divBdr>
            <w:top w:val="none" w:sz="0" w:space="0" w:color="auto"/>
            <w:left w:val="none" w:sz="0" w:space="0" w:color="auto"/>
            <w:bottom w:val="none" w:sz="0" w:space="0" w:color="auto"/>
            <w:right w:val="none" w:sz="0" w:space="0" w:color="auto"/>
          </w:divBdr>
        </w:div>
        <w:div w:id="868838524">
          <w:marLeft w:val="0"/>
          <w:marRight w:val="0"/>
          <w:marTop w:val="0"/>
          <w:marBottom w:val="0"/>
          <w:divBdr>
            <w:top w:val="none" w:sz="0" w:space="0" w:color="auto"/>
            <w:left w:val="none" w:sz="0" w:space="0" w:color="auto"/>
            <w:bottom w:val="none" w:sz="0" w:space="0" w:color="auto"/>
            <w:right w:val="none" w:sz="0" w:space="0" w:color="auto"/>
          </w:divBdr>
        </w:div>
        <w:div w:id="1034500974">
          <w:marLeft w:val="0"/>
          <w:marRight w:val="0"/>
          <w:marTop w:val="0"/>
          <w:marBottom w:val="0"/>
          <w:divBdr>
            <w:top w:val="none" w:sz="0" w:space="0" w:color="auto"/>
            <w:left w:val="none" w:sz="0" w:space="0" w:color="auto"/>
            <w:bottom w:val="none" w:sz="0" w:space="0" w:color="auto"/>
            <w:right w:val="none" w:sz="0" w:space="0" w:color="auto"/>
          </w:divBdr>
        </w:div>
        <w:div w:id="1041058745">
          <w:marLeft w:val="0"/>
          <w:marRight w:val="0"/>
          <w:marTop w:val="0"/>
          <w:marBottom w:val="0"/>
          <w:divBdr>
            <w:top w:val="none" w:sz="0" w:space="0" w:color="auto"/>
            <w:left w:val="none" w:sz="0" w:space="0" w:color="auto"/>
            <w:bottom w:val="none" w:sz="0" w:space="0" w:color="auto"/>
            <w:right w:val="none" w:sz="0" w:space="0" w:color="auto"/>
          </w:divBdr>
        </w:div>
        <w:div w:id="1171530667">
          <w:marLeft w:val="0"/>
          <w:marRight w:val="0"/>
          <w:marTop w:val="0"/>
          <w:marBottom w:val="0"/>
          <w:divBdr>
            <w:top w:val="none" w:sz="0" w:space="0" w:color="auto"/>
            <w:left w:val="none" w:sz="0" w:space="0" w:color="auto"/>
            <w:bottom w:val="none" w:sz="0" w:space="0" w:color="auto"/>
            <w:right w:val="none" w:sz="0" w:space="0" w:color="auto"/>
          </w:divBdr>
        </w:div>
        <w:div w:id="1811363334">
          <w:marLeft w:val="0"/>
          <w:marRight w:val="0"/>
          <w:marTop w:val="0"/>
          <w:marBottom w:val="0"/>
          <w:divBdr>
            <w:top w:val="none" w:sz="0" w:space="0" w:color="auto"/>
            <w:left w:val="none" w:sz="0" w:space="0" w:color="auto"/>
            <w:bottom w:val="none" w:sz="0" w:space="0" w:color="auto"/>
            <w:right w:val="none" w:sz="0" w:space="0" w:color="auto"/>
          </w:divBdr>
        </w:div>
        <w:div w:id="1907254563">
          <w:marLeft w:val="0"/>
          <w:marRight w:val="0"/>
          <w:marTop w:val="0"/>
          <w:marBottom w:val="0"/>
          <w:divBdr>
            <w:top w:val="none" w:sz="0" w:space="0" w:color="auto"/>
            <w:left w:val="none" w:sz="0" w:space="0" w:color="auto"/>
            <w:bottom w:val="none" w:sz="0" w:space="0" w:color="auto"/>
            <w:right w:val="none" w:sz="0" w:space="0" w:color="auto"/>
          </w:divBdr>
        </w:div>
        <w:div w:id="1990859164">
          <w:marLeft w:val="0"/>
          <w:marRight w:val="0"/>
          <w:marTop w:val="0"/>
          <w:marBottom w:val="0"/>
          <w:divBdr>
            <w:top w:val="none" w:sz="0" w:space="0" w:color="auto"/>
            <w:left w:val="none" w:sz="0" w:space="0" w:color="auto"/>
            <w:bottom w:val="none" w:sz="0" w:space="0" w:color="auto"/>
            <w:right w:val="none" w:sz="0" w:space="0" w:color="auto"/>
          </w:divBdr>
        </w:div>
        <w:div w:id="1996570827">
          <w:marLeft w:val="0"/>
          <w:marRight w:val="0"/>
          <w:marTop w:val="0"/>
          <w:marBottom w:val="0"/>
          <w:divBdr>
            <w:top w:val="none" w:sz="0" w:space="0" w:color="auto"/>
            <w:left w:val="none" w:sz="0" w:space="0" w:color="auto"/>
            <w:bottom w:val="none" w:sz="0" w:space="0" w:color="auto"/>
            <w:right w:val="none" w:sz="0" w:space="0" w:color="auto"/>
          </w:divBdr>
        </w:div>
        <w:div w:id="2035614757">
          <w:marLeft w:val="0"/>
          <w:marRight w:val="0"/>
          <w:marTop w:val="0"/>
          <w:marBottom w:val="0"/>
          <w:divBdr>
            <w:top w:val="none" w:sz="0" w:space="0" w:color="auto"/>
            <w:left w:val="none" w:sz="0" w:space="0" w:color="auto"/>
            <w:bottom w:val="none" w:sz="0" w:space="0" w:color="auto"/>
            <w:right w:val="none" w:sz="0" w:space="0" w:color="auto"/>
          </w:divBdr>
        </w:div>
        <w:div w:id="2064718606">
          <w:marLeft w:val="0"/>
          <w:marRight w:val="0"/>
          <w:marTop w:val="0"/>
          <w:marBottom w:val="0"/>
          <w:divBdr>
            <w:top w:val="none" w:sz="0" w:space="0" w:color="auto"/>
            <w:left w:val="none" w:sz="0" w:space="0" w:color="auto"/>
            <w:bottom w:val="none" w:sz="0" w:space="0" w:color="auto"/>
            <w:right w:val="none" w:sz="0" w:space="0" w:color="auto"/>
          </w:divBdr>
        </w:div>
      </w:divsChild>
    </w:div>
    <w:div w:id="1774784380">
      <w:bodyDiv w:val="1"/>
      <w:marLeft w:val="0"/>
      <w:marRight w:val="0"/>
      <w:marTop w:val="0"/>
      <w:marBottom w:val="0"/>
      <w:divBdr>
        <w:top w:val="none" w:sz="0" w:space="0" w:color="auto"/>
        <w:left w:val="none" w:sz="0" w:space="0" w:color="auto"/>
        <w:bottom w:val="none" w:sz="0" w:space="0" w:color="auto"/>
        <w:right w:val="none" w:sz="0" w:space="0" w:color="auto"/>
      </w:divBdr>
    </w:div>
    <w:div w:id="18919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y\Documents\Daten\word\Presse\Pressegespr&#228;che\Pressegespr&#228;ch\Pressegespr&#228;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1296-CFBE-47A5-8638-483A1CE1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Pressegespräch.dot</Template>
  <TotalTime>0</TotalTime>
  <Pages>2</Pages>
  <Words>394</Words>
  <Characters>2653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WSF</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Fey, Anke</dc:creator>
  <cp:keywords/>
  <dc:description/>
  <cp:lastModifiedBy>Rudolph, Denise</cp:lastModifiedBy>
  <cp:revision>2</cp:revision>
  <cp:lastPrinted>2020-03-13T09:19:00Z</cp:lastPrinted>
  <dcterms:created xsi:type="dcterms:W3CDTF">2022-10-20T16:23:00Z</dcterms:created>
  <dcterms:modified xsi:type="dcterms:W3CDTF">2022-10-20T16:23:00Z</dcterms:modified>
</cp:coreProperties>
</file>